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20937">
      <w:pPr>
        <w:rPr>
          <w:rFonts w:ascii="黑体" w:hAnsi="宋体" w:eastAsia="黑体" w:cs="宋体"/>
          <w:kern w:val="0"/>
          <w:sz w:val="20"/>
        </w:rPr>
      </w:pPr>
      <w:r>
        <w:rPr>
          <w:rFonts w:hint="eastAsia" w:ascii="黑体" w:hAnsi="宋体" w:eastAsia="黑体" w:cs="宋体"/>
          <w:kern w:val="0"/>
          <w:sz w:val="20"/>
        </w:rPr>
        <w:t>欢迎参加</w:t>
      </w:r>
      <w:r>
        <w:rPr>
          <w:rFonts w:hint="eastAsia" w:ascii="黑体" w:hAnsi="宋体" w:eastAsia="黑体" w:cs="宋体"/>
          <w:color w:val="FF0000"/>
          <w:kern w:val="0"/>
          <w:sz w:val="20"/>
        </w:rPr>
        <w:t>2026上海国际锂电粉体材料创新大会</w:t>
      </w:r>
      <w:r>
        <w:rPr>
          <w:rFonts w:hint="eastAsia" w:ascii="黑体" w:hAnsi="宋体" w:eastAsia="黑体" w:cs="宋体"/>
          <w:kern w:val="0"/>
          <w:sz w:val="20"/>
          <w:lang w:eastAsia="zh-CN"/>
        </w:rPr>
        <w:t>，</w:t>
      </w:r>
      <w:r>
        <w:rPr>
          <w:rFonts w:hint="eastAsia" w:ascii="黑体" w:hAnsi="宋体" w:eastAsia="黑体" w:cs="宋体"/>
          <w:kern w:val="0"/>
          <w:sz w:val="20"/>
        </w:rPr>
        <w:t>请填写会议回执回传。参会代表请于</w:t>
      </w:r>
      <w:r>
        <w:rPr>
          <w:rFonts w:hint="eastAsia" w:ascii="黑体" w:hAnsi="宋体" w:eastAsia="黑体" w:cs="宋体"/>
          <w:color w:val="FF0000"/>
          <w:kern w:val="0"/>
          <w:sz w:val="20"/>
          <w:lang w:val="en-US" w:eastAsia="zh-CN"/>
        </w:rPr>
        <w:t>10月28日</w:t>
      </w:r>
      <w:r>
        <w:rPr>
          <w:rFonts w:hint="eastAsia" w:ascii="黑体" w:hAnsi="宋体" w:eastAsia="黑体" w:cs="宋体"/>
          <w:kern w:val="0"/>
          <w:sz w:val="20"/>
        </w:rPr>
        <w:t>至</w:t>
      </w:r>
      <w:r>
        <w:rPr>
          <w:rFonts w:hint="eastAsia" w:ascii="黑体" w:hAnsi="宋体" w:eastAsia="黑体" w:cs="宋体"/>
          <w:kern w:val="0"/>
          <w:sz w:val="20"/>
          <w:lang w:val="en-US" w:eastAsia="zh-CN"/>
        </w:rPr>
        <w:t>展会一楼</w:t>
      </w:r>
      <w:r>
        <w:rPr>
          <w:rFonts w:hint="eastAsia" w:ascii="黑体" w:hAnsi="宋体" w:eastAsia="黑体" w:cs="宋体"/>
          <w:kern w:val="0"/>
          <w:sz w:val="20"/>
        </w:rPr>
        <w:t>签到并领取资料和参会证，会议期间凭参会证进场，请务必随身佩戴。</w:t>
      </w:r>
    </w:p>
    <w:p w14:paraId="11529139">
      <w:pPr>
        <w:rPr>
          <w:rFonts w:hint="eastAsia" w:ascii="黑体" w:hAnsi="宋体" w:eastAsia="黑体" w:cs="宋体"/>
          <w:b/>
          <w:kern w:val="0"/>
          <w:sz w:val="20"/>
        </w:rPr>
      </w:pPr>
      <w:r>
        <w:rPr>
          <w:rFonts w:hint="eastAsia" w:ascii="黑体" w:hAnsi="宋体" w:eastAsia="黑体" w:cs="宋体"/>
          <w:b/>
          <w:kern w:val="0"/>
          <w:sz w:val="20"/>
        </w:rPr>
        <w:t>参会费用：</w:t>
      </w:r>
    </w:p>
    <w:p w14:paraId="3EC90208">
      <w:pPr>
        <w:rPr>
          <w:rFonts w:hint="eastAsia" w:ascii="黑体" w:hAnsi="宋体" w:eastAsia="黑体" w:cs="宋体"/>
          <w:kern w:val="0"/>
          <w:sz w:val="20"/>
          <w:lang w:val="en-US" w:eastAsia="zh-CN"/>
        </w:rPr>
      </w:pPr>
      <w:r>
        <w:rPr>
          <w:rFonts w:hint="eastAsia" w:ascii="黑体" w:hAnsi="宋体" w:eastAsia="黑体" w:cs="宋体"/>
          <w:kern w:val="0"/>
          <w:sz w:val="20"/>
          <w:lang w:val="en-US" w:eastAsia="zh-CN"/>
        </w:rPr>
        <w:t>标准价：1000元/人；</w:t>
      </w:r>
    </w:p>
    <w:p w14:paraId="01BF11C2">
      <w:pPr>
        <w:rPr>
          <w:rFonts w:hint="eastAsia" w:ascii="黑体" w:hAnsi="宋体" w:eastAsia="黑体" w:cs="宋体"/>
          <w:kern w:val="0"/>
          <w:sz w:val="20"/>
          <w:lang w:val="en-US" w:eastAsia="zh-CN"/>
        </w:rPr>
      </w:pPr>
      <w:r>
        <w:rPr>
          <w:rFonts w:hint="eastAsia" w:ascii="黑体" w:hAnsi="宋体" w:eastAsia="黑体" w:cs="宋体"/>
          <w:kern w:val="0"/>
          <w:sz w:val="20"/>
          <w:lang w:val="en-US" w:eastAsia="zh-CN"/>
        </w:rPr>
        <w:t>早鸟价（10月1日前报名）：600 元/人；</w:t>
      </w:r>
      <w:bookmarkStart w:id="0" w:name="_GoBack"/>
      <w:bookmarkEnd w:id="0"/>
    </w:p>
    <w:p w14:paraId="4D54CDB1">
      <w:pPr>
        <w:rPr>
          <w:rFonts w:ascii="黑体" w:hAnsi="宋体" w:eastAsia="黑体" w:cs="宋体"/>
          <w:kern w:val="0"/>
          <w:sz w:val="20"/>
        </w:rPr>
      </w:pPr>
      <w:r>
        <w:rPr>
          <w:rFonts w:hint="eastAsia" w:ascii="黑体" w:hAnsi="宋体" w:eastAsia="黑体" w:cs="宋体"/>
          <w:kern w:val="0"/>
          <w:sz w:val="20"/>
          <w:lang w:val="en-US" w:eastAsia="zh-CN"/>
        </w:rPr>
        <w:t>费用包含：会议资料、会务服务等；住宿自理</w:t>
      </w:r>
      <w:r>
        <w:rPr>
          <w:rFonts w:hint="eastAsia" w:ascii="黑体" w:hAnsi="宋体" w:eastAsia="黑体" w:cs="宋体"/>
          <w:kern w:val="0"/>
          <w:szCs w:val="21"/>
        </w:rPr>
        <w:t>。</w:t>
      </w:r>
      <w:r>
        <w:rPr>
          <w:rFonts w:hint="eastAsia" w:ascii="黑体" w:hAnsi="宋体" w:eastAsia="黑体" w:cs="宋体"/>
          <w:kern w:val="0"/>
          <w:sz w:val="20"/>
        </w:rPr>
        <w:t>（付</w:t>
      </w:r>
      <w:r>
        <w:rPr>
          <w:rFonts w:hint="eastAsia" w:ascii="黑体" w:hAnsi="宋体" w:eastAsia="黑体" w:cs="宋体"/>
          <w:kern w:val="0"/>
          <w:sz w:val="20"/>
          <w:lang w:val="en-US" w:eastAsia="zh-CN"/>
        </w:rPr>
        <w:t>款</w:t>
      </w:r>
      <w:r>
        <w:rPr>
          <w:rFonts w:hint="eastAsia" w:ascii="黑体" w:hAnsi="宋体" w:eastAsia="黑体" w:cs="宋体"/>
          <w:kern w:val="0"/>
          <w:sz w:val="20"/>
        </w:rPr>
        <w:t>后开具增值税普通发票）</w:t>
      </w:r>
    </w:p>
    <w:p w14:paraId="37485513">
      <w:pPr>
        <w:rPr>
          <w:rFonts w:ascii="黑体" w:hAnsi="宋体" w:eastAsia="黑体" w:cs="宋体"/>
          <w:kern w:val="0"/>
          <w:sz w:val="20"/>
        </w:rPr>
      </w:pPr>
      <w:r>
        <w:rPr>
          <w:rFonts w:hint="eastAsia" w:ascii="黑体" w:hAnsi="宋体" w:eastAsia="黑体" w:cs="宋体"/>
          <w:b/>
          <w:kern w:val="0"/>
          <w:sz w:val="20"/>
        </w:rPr>
        <w:t>付款账户</w:t>
      </w:r>
      <w:r>
        <w:rPr>
          <w:rFonts w:hint="eastAsia" w:ascii="黑体" w:hAnsi="宋体" w:eastAsia="黑体" w:cs="宋体"/>
          <w:kern w:val="0"/>
          <w:sz w:val="20"/>
        </w:rPr>
        <w:t>：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6647"/>
      </w:tblGrid>
      <w:tr w14:paraId="4A2D8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75" w:type="dxa"/>
            <w:tcBorders>
              <w:bottom w:val="single" w:color="auto" w:sz="4" w:space="0"/>
            </w:tcBorders>
            <w:shd w:val="clear" w:color="auto" w:fill="FFFFFF"/>
          </w:tcPr>
          <w:p w14:paraId="7E88D4EA">
            <w:pPr>
              <w:jc w:val="center"/>
              <w:rPr>
                <w:rFonts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户名</w:t>
            </w:r>
          </w:p>
        </w:tc>
        <w:tc>
          <w:tcPr>
            <w:tcW w:w="6647" w:type="dxa"/>
            <w:shd w:val="clear" w:color="auto" w:fill="auto"/>
          </w:tcPr>
          <w:p w14:paraId="162AA5E0">
            <w:pPr>
              <w:rPr>
                <w:rFonts w:ascii="黑体" w:hAnsi="宋体" w:eastAsia="黑体"/>
                <w:sz w:val="32"/>
                <w:szCs w:val="32"/>
                <w:shd w:val="pct10" w:color="auto" w:fill="FFFFFF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柏德英思展览（上海）有限公司</w:t>
            </w:r>
          </w:p>
        </w:tc>
      </w:tr>
      <w:tr w14:paraId="475C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75" w:type="dxa"/>
            <w:tcBorders>
              <w:bottom w:val="single" w:color="auto" w:sz="4" w:space="0"/>
            </w:tcBorders>
            <w:shd w:val="clear" w:color="auto" w:fill="FFFFFF"/>
          </w:tcPr>
          <w:p w14:paraId="49018715">
            <w:pPr>
              <w:jc w:val="center"/>
              <w:rPr>
                <w:rFonts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开户行</w:t>
            </w:r>
          </w:p>
        </w:tc>
        <w:tc>
          <w:tcPr>
            <w:tcW w:w="6647" w:type="dxa"/>
            <w:shd w:val="clear" w:color="auto" w:fill="auto"/>
          </w:tcPr>
          <w:p w14:paraId="0D91102E">
            <w:pPr>
              <w:rPr>
                <w:rFonts w:ascii="黑体" w:hAnsi="宋体" w:eastAsia="黑体"/>
                <w:sz w:val="32"/>
                <w:szCs w:val="32"/>
                <w:shd w:val="pct10" w:color="auto" w:fill="FFFFFF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中国工商银行股份有限公司上海市真如支行</w:t>
            </w:r>
          </w:p>
        </w:tc>
      </w:tr>
      <w:tr w14:paraId="14C9E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75" w:type="dxa"/>
            <w:shd w:val="clear" w:color="auto" w:fill="FFFFFF"/>
          </w:tcPr>
          <w:p w14:paraId="05C3A2F9">
            <w:pPr>
              <w:jc w:val="center"/>
              <w:rPr>
                <w:rFonts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帐号</w:t>
            </w:r>
          </w:p>
        </w:tc>
        <w:tc>
          <w:tcPr>
            <w:tcW w:w="6647" w:type="dxa"/>
            <w:shd w:val="clear" w:color="auto" w:fill="auto"/>
          </w:tcPr>
          <w:p w14:paraId="28A51B00">
            <w:pPr>
              <w:tabs>
                <w:tab w:val="left" w:pos="5790"/>
              </w:tabs>
              <w:rPr>
                <w:rFonts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  <w:lang w:val="en-US" w:eastAsia="zh-CN"/>
              </w:rPr>
              <w:t>1001 0448 0900 0129 978</w:t>
            </w:r>
            <w:r>
              <w:rPr>
                <w:rFonts w:ascii="黑体" w:eastAsia="黑体"/>
                <w:sz w:val="24"/>
                <w:szCs w:val="24"/>
              </w:rPr>
              <w:tab/>
            </w:r>
          </w:p>
        </w:tc>
      </w:tr>
    </w:tbl>
    <w:p w14:paraId="41CB3BAE">
      <w:pPr>
        <w:rPr>
          <w:rFonts w:ascii="黑体" w:hAnsi="宋体" w:eastAsia="黑体"/>
          <w:b/>
          <w:iCs/>
          <w:color w:val="0070C0"/>
          <w:sz w:val="28"/>
          <w:szCs w:val="28"/>
        </w:rPr>
      </w:pP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——————    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会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议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回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执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   ————————</w:t>
      </w:r>
    </w:p>
    <w:tbl>
      <w:tblPr>
        <w:tblStyle w:val="5"/>
        <w:tblW w:w="8808" w:type="dxa"/>
        <w:jc w:val="center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7"/>
        <w:gridCol w:w="727"/>
        <w:gridCol w:w="1433"/>
        <w:gridCol w:w="410"/>
        <w:gridCol w:w="1541"/>
        <w:gridCol w:w="2763"/>
      </w:tblGrid>
      <w:tr w14:paraId="5D70927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04A4B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企业全称（发票名称）</w:t>
            </w:r>
          </w:p>
        </w:tc>
        <w:tc>
          <w:tcPr>
            <w:tcW w:w="68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9F8FE">
            <w:pPr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3989435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3498A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通讯地址</w:t>
            </w:r>
          </w:p>
        </w:tc>
        <w:tc>
          <w:tcPr>
            <w:tcW w:w="68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50068">
            <w:pPr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26CF40F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44790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参会意向（选填项）</w:t>
            </w:r>
          </w:p>
        </w:tc>
        <w:tc>
          <w:tcPr>
            <w:tcW w:w="68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D8994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□听会</w:t>
            </w:r>
          </w:p>
          <w:p w14:paraId="29682593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□采购（产品名称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      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</w:p>
          <w:p w14:paraId="6E4CD29F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□销售（产品名称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    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</w:p>
          <w:p w14:paraId="1A2C06B5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□其它合作需求：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     </w:t>
            </w:r>
          </w:p>
        </w:tc>
      </w:tr>
      <w:tr w14:paraId="5201138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E564A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参会代表姓名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85AF8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性别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42D5B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职务</w:t>
            </w:r>
          </w:p>
        </w:tc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3BF3D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联系方式</w:t>
            </w: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15649">
            <w:pPr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ascii="黑体" w:hAnsi="宋体" w:eastAsia="黑体"/>
                <w:color w:val="000000"/>
                <w:szCs w:val="21"/>
              </w:rPr>
              <w:t>E - MAIL</w:t>
            </w:r>
          </w:p>
        </w:tc>
      </w:tr>
      <w:tr w14:paraId="7158D4D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24F1D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3E9C1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80BC8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2DD86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6C9CC">
            <w:pPr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6E6D07C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2680B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853D7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D92B8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BDE1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AA999">
            <w:pPr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5095674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8FE89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B545E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81D9E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7DCDC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B6893">
            <w:pPr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263975F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146FE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FBAFB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C81E5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D46A7">
            <w:pPr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10142">
            <w:pPr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3BEE98D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exac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DF783">
            <w:pPr>
              <w:rPr>
                <w:rFonts w:hint="eastAsia" w:ascii="黑体" w:hAnsi="宋体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color w:val="000000"/>
                <w:sz w:val="21"/>
                <w:szCs w:val="21"/>
                <w:lang w:val="en-US" w:eastAsia="zh-CN"/>
              </w:rPr>
              <w:t>会务费用总额</w:t>
            </w:r>
          </w:p>
          <w:p w14:paraId="326093F5">
            <w:pPr>
              <w:rPr>
                <w:rFonts w:hint="default" w:ascii="黑体" w:hAnsi="宋体" w:eastAsia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color w:val="000000"/>
                <w:sz w:val="21"/>
                <w:szCs w:val="21"/>
                <w:lang w:val="en-US" w:eastAsia="zh-CN"/>
              </w:rPr>
              <w:t>（不含住宿）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D3237">
            <w:pPr>
              <w:jc w:val="center"/>
              <w:rPr>
                <w:rFonts w:hint="default" w:ascii="黑体" w:hAnsi="宋体" w:eastAsia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  <w:lang w:val="en-US" w:eastAsia="zh-CN"/>
              </w:rPr>
              <w:t>元整</w:t>
            </w: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B831D">
            <w:pPr>
              <w:jc w:val="center"/>
              <w:rPr>
                <w:rFonts w:hint="default" w:ascii="黑体" w:hAnsi="宋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 xml:space="preserve">    ¥</w:t>
            </w:r>
          </w:p>
        </w:tc>
      </w:tr>
      <w:tr w14:paraId="26AB1A1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185C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jc w:val="left"/>
              <w:textAlignment w:val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请所有参会人员自行预订会场周边酒店。</w:t>
            </w:r>
          </w:p>
        </w:tc>
        <w:tc>
          <w:tcPr>
            <w:tcW w:w="4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D6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jc w:val="left"/>
              <w:textAlignment w:val="auto"/>
              <w:rPr>
                <w:rFonts w:hint="eastAsia" w:ascii="黑体" w:hAnsi="宋体" w:eastAsia="黑体"/>
                <w:color w:val="000000"/>
                <w:szCs w:val="21"/>
              </w:rPr>
            </w:pPr>
          </w:p>
          <w:p w14:paraId="1F469E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jc w:val="left"/>
              <w:textAlignment w:val="auto"/>
              <w:rPr>
                <w:rFonts w:hint="default" w:ascii="黑体" w:hAnsi="宋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会议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地点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：上海跨国采购会展中心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 xml:space="preserve"> 一会场</w:t>
            </w:r>
          </w:p>
          <w:p w14:paraId="7EE489E2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10月28日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（报到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观展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</w:p>
          <w:p w14:paraId="33F42C85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 xml:space="preserve"> 10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月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29日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（全天会议）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</w:p>
          <w:p w14:paraId="025AC2A7">
            <w:pPr>
              <w:rPr>
                <w:rFonts w:hint="default" w:ascii="黑体" w:hAnsi="宋体" w:eastAsia="黑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F3570">
            <w:pPr>
              <w:rPr>
                <w:rFonts w:hint="default" w:ascii="黑体" w:hAnsi="宋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地址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：上海市普陀区光复西路2739号上海跨国采购会展中心（南1门）</w:t>
            </w:r>
          </w:p>
        </w:tc>
      </w:tr>
      <w:tr w14:paraId="07FBD2F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  <w:jc w:val="center"/>
        </w:trPr>
        <w:tc>
          <w:tcPr>
            <w:tcW w:w="4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68AB2">
            <w:pPr>
              <w:widowControl/>
              <w:ind w:firstLine="211" w:firstLineChars="100"/>
              <w:rPr>
                <w:rFonts w:hint="default" w:ascii="黑体" w:hAnsi="宋体" w:eastAsia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b/>
                <w:color w:val="000000"/>
                <w:szCs w:val="21"/>
              </w:rPr>
              <w:t>联系人：</w:t>
            </w:r>
            <w:r>
              <w:rPr>
                <w:rFonts w:hint="eastAsia" w:ascii="黑体" w:hAnsi="宋体" w:eastAsia="黑体"/>
                <w:b/>
                <w:color w:val="000000"/>
                <w:szCs w:val="21"/>
                <w:lang w:val="en-US" w:eastAsia="zh-CN"/>
              </w:rPr>
              <w:t>程佩龙</w:t>
            </w:r>
          </w:p>
          <w:p w14:paraId="06135E0F">
            <w:pPr>
              <w:widowControl/>
              <w:ind w:firstLine="211" w:firstLineChars="100"/>
              <w:rPr>
                <w:rFonts w:hint="default" w:ascii="黑体" w:hAnsi="宋体" w:eastAsia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b/>
                <w:color w:val="000000"/>
                <w:szCs w:val="21"/>
                <w:lang w:val="en-US" w:eastAsia="zh-CN"/>
              </w:rPr>
              <w:t>电话</w:t>
            </w:r>
            <w:r>
              <w:rPr>
                <w:rFonts w:hint="eastAsia" w:ascii="黑体" w:hAnsi="宋体" w:eastAsia="黑体"/>
                <w:b/>
                <w:color w:val="000000"/>
                <w:szCs w:val="21"/>
              </w:rPr>
              <w:t>：</w:t>
            </w:r>
            <w:r>
              <w:rPr>
                <w:rFonts w:hint="eastAsia" w:ascii="黑体" w:hAnsi="宋体" w:eastAsia="黑体"/>
                <w:b/>
                <w:color w:val="000000"/>
                <w:szCs w:val="21"/>
                <w:lang w:val="en-US" w:eastAsia="zh-CN"/>
              </w:rPr>
              <w:t>13661278223</w:t>
            </w:r>
          </w:p>
          <w:p w14:paraId="5A9BB7C2">
            <w:pPr>
              <w:widowControl/>
              <w:ind w:firstLine="211" w:firstLineChars="100"/>
              <w:rPr>
                <w:rFonts w:hint="default" w:ascii="黑体" w:hAnsi="宋体" w:eastAsia="黑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/>
                <w:b/>
                <w:color w:val="000000"/>
                <w:szCs w:val="21"/>
              </w:rPr>
              <w:t>邮箱</w:t>
            </w:r>
            <w:r>
              <w:rPr>
                <w:rFonts w:hint="eastAsia" w:ascii="黑体" w:hAnsi="宋体" w:eastAsia="黑体"/>
                <w:b/>
                <w:color w:val="000000"/>
                <w:szCs w:val="21"/>
                <w:lang w:val="en-US" w:eastAsia="zh-CN"/>
              </w:rPr>
              <w:t>;chengpeilong@cnpowder.com</w:t>
            </w:r>
          </w:p>
        </w:tc>
        <w:tc>
          <w:tcPr>
            <w:tcW w:w="4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127D7">
            <w:pPr>
              <w:widowControl/>
              <w:jc w:val="left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签字（盖章）：</w:t>
            </w:r>
          </w:p>
          <w:p w14:paraId="75ECA00E">
            <w:pPr>
              <w:widowControl/>
              <w:jc w:val="left"/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  <w:p w14:paraId="70CF2277">
            <w:pPr>
              <w:widowControl/>
              <w:jc w:val="left"/>
              <w:rPr>
                <w:rFonts w:ascii="黑体" w:hAnsi="宋体" w:eastAsia="黑体"/>
                <w:color w:val="000000"/>
                <w:sz w:val="24"/>
                <w:szCs w:val="24"/>
              </w:rPr>
            </w:pPr>
          </w:p>
          <w:p w14:paraId="005B3C27">
            <w:pPr>
              <w:widowControl/>
              <w:jc w:val="left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日期：</w:t>
            </w:r>
          </w:p>
        </w:tc>
      </w:tr>
    </w:tbl>
    <w:p w14:paraId="08FDD732">
      <w:pPr>
        <w:tabs>
          <w:tab w:val="left" w:pos="360"/>
        </w:tabs>
        <w:rPr>
          <w:rFonts w:hint="default" w:ascii="黑体" w:hAnsi="宋体" w:eastAsia="黑体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2Yjc4NzllNTY3NWYxZTQ2NDUxOTg2OGM4OTIyZmQifQ=="/>
  </w:docVars>
  <w:rsids>
    <w:rsidRoot w:val="00172A27"/>
    <w:rsid w:val="00001D8F"/>
    <w:rsid w:val="000025B6"/>
    <w:rsid w:val="00006E28"/>
    <w:rsid w:val="00015B8E"/>
    <w:rsid w:val="000357BB"/>
    <w:rsid w:val="00042FFB"/>
    <w:rsid w:val="00053FF6"/>
    <w:rsid w:val="00092383"/>
    <w:rsid w:val="000C4984"/>
    <w:rsid w:val="0010698C"/>
    <w:rsid w:val="00121BF7"/>
    <w:rsid w:val="00132A01"/>
    <w:rsid w:val="001350F6"/>
    <w:rsid w:val="00137E3E"/>
    <w:rsid w:val="00156520"/>
    <w:rsid w:val="00160718"/>
    <w:rsid w:val="00164A01"/>
    <w:rsid w:val="00172A27"/>
    <w:rsid w:val="001871A4"/>
    <w:rsid w:val="00192B39"/>
    <w:rsid w:val="001C484B"/>
    <w:rsid w:val="001E3E9A"/>
    <w:rsid w:val="001E52B8"/>
    <w:rsid w:val="001E6C71"/>
    <w:rsid w:val="00205F41"/>
    <w:rsid w:val="00217DB7"/>
    <w:rsid w:val="00240392"/>
    <w:rsid w:val="002407BF"/>
    <w:rsid w:val="0025188A"/>
    <w:rsid w:val="00265A14"/>
    <w:rsid w:val="00282C57"/>
    <w:rsid w:val="002874CA"/>
    <w:rsid w:val="002940B2"/>
    <w:rsid w:val="002C437D"/>
    <w:rsid w:val="002D7886"/>
    <w:rsid w:val="003202A2"/>
    <w:rsid w:val="003305D7"/>
    <w:rsid w:val="00345076"/>
    <w:rsid w:val="003469C2"/>
    <w:rsid w:val="003469DE"/>
    <w:rsid w:val="00385966"/>
    <w:rsid w:val="003C68C8"/>
    <w:rsid w:val="003E232E"/>
    <w:rsid w:val="003E6332"/>
    <w:rsid w:val="003F3C96"/>
    <w:rsid w:val="003F6023"/>
    <w:rsid w:val="003F7655"/>
    <w:rsid w:val="00400D02"/>
    <w:rsid w:val="00426FF0"/>
    <w:rsid w:val="00443B4E"/>
    <w:rsid w:val="00450240"/>
    <w:rsid w:val="00451547"/>
    <w:rsid w:val="00473CE0"/>
    <w:rsid w:val="00487E30"/>
    <w:rsid w:val="004B5101"/>
    <w:rsid w:val="004B756C"/>
    <w:rsid w:val="004D1C8B"/>
    <w:rsid w:val="004F2F54"/>
    <w:rsid w:val="00514666"/>
    <w:rsid w:val="005244EB"/>
    <w:rsid w:val="00551101"/>
    <w:rsid w:val="005513BD"/>
    <w:rsid w:val="00555F36"/>
    <w:rsid w:val="005721EA"/>
    <w:rsid w:val="0059537C"/>
    <w:rsid w:val="005B013E"/>
    <w:rsid w:val="005B70BD"/>
    <w:rsid w:val="005C41EC"/>
    <w:rsid w:val="005E2FF7"/>
    <w:rsid w:val="005F747D"/>
    <w:rsid w:val="00602E4D"/>
    <w:rsid w:val="00611829"/>
    <w:rsid w:val="00613892"/>
    <w:rsid w:val="00622B3F"/>
    <w:rsid w:val="006267A9"/>
    <w:rsid w:val="00666F8E"/>
    <w:rsid w:val="00681BDE"/>
    <w:rsid w:val="0069770F"/>
    <w:rsid w:val="006B3537"/>
    <w:rsid w:val="006D37B7"/>
    <w:rsid w:val="006E2703"/>
    <w:rsid w:val="006E6E90"/>
    <w:rsid w:val="00712377"/>
    <w:rsid w:val="0072713A"/>
    <w:rsid w:val="00731278"/>
    <w:rsid w:val="007359C3"/>
    <w:rsid w:val="007407C4"/>
    <w:rsid w:val="00750ED2"/>
    <w:rsid w:val="00772AA8"/>
    <w:rsid w:val="00773A6B"/>
    <w:rsid w:val="00775180"/>
    <w:rsid w:val="0077576C"/>
    <w:rsid w:val="0077695F"/>
    <w:rsid w:val="00780682"/>
    <w:rsid w:val="007903F5"/>
    <w:rsid w:val="007928D9"/>
    <w:rsid w:val="007A0E36"/>
    <w:rsid w:val="007B002F"/>
    <w:rsid w:val="008156F0"/>
    <w:rsid w:val="00827DF4"/>
    <w:rsid w:val="008662A0"/>
    <w:rsid w:val="00883568"/>
    <w:rsid w:val="00892908"/>
    <w:rsid w:val="00896185"/>
    <w:rsid w:val="008B6C0E"/>
    <w:rsid w:val="008C3929"/>
    <w:rsid w:val="008C62A1"/>
    <w:rsid w:val="008F2123"/>
    <w:rsid w:val="00910CBB"/>
    <w:rsid w:val="00935C01"/>
    <w:rsid w:val="00936330"/>
    <w:rsid w:val="00957EDC"/>
    <w:rsid w:val="009A063B"/>
    <w:rsid w:val="009A4F1C"/>
    <w:rsid w:val="009A7601"/>
    <w:rsid w:val="009A7936"/>
    <w:rsid w:val="009D20DE"/>
    <w:rsid w:val="009D274B"/>
    <w:rsid w:val="00A12AB1"/>
    <w:rsid w:val="00A24CE4"/>
    <w:rsid w:val="00A658DC"/>
    <w:rsid w:val="00A71E87"/>
    <w:rsid w:val="00A923AC"/>
    <w:rsid w:val="00AA147C"/>
    <w:rsid w:val="00AB44B8"/>
    <w:rsid w:val="00B13313"/>
    <w:rsid w:val="00B17E7F"/>
    <w:rsid w:val="00B608B7"/>
    <w:rsid w:val="00B672A1"/>
    <w:rsid w:val="00B8295C"/>
    <w:rsid w:val="00B83CDE"/>
    <w:rsid w:val="00BA0F70"/>
    <w:rsid w:val="00BA5EB0"/>
    <w:rsid w:val="00BA6169"/>
    <w:rsid w:val="00BB5C4D"/>
    <w:rsid w:val="00BC6AF3"/>
    <w:rsid w:val="00C1699A"/>
    <w:rsid w:val="00C17435"/>
    <w:rsid w:val="00C21326"/>
    <w:rsid w:val="00C268E4"/>
    <w:rsid w:val="00C27CD1"/>
    <w:rsid w:val="00C4327D"/>
    <w:rsid w:val="00C50FB3"/>
    <w:rsid w:val="00C54D70"/>
    <w:rsid w:val="00C56EF7"/>
    <w:rsid w:val="00C979E7"/>
    <w:rsid w:val="00CF1798"/>
    <w:rsid w:val="00D30657"/>
    <w:rsid w:val="00D30BE6"/>
    <w:rsid w:val="00D46D37"/>
    <w:rsid w:val="00D636C3"/>
    <w:rsid w:val="00D677E6"/>
    <w:rsid w:val="00D71077"/>
    <w:rsid w:val="00D7332B"/>
    <w:rsid w:val="00D90973"/>
    <w:rsid w:val="00D93B8E"/>
    <w:rsid w:val="00DB04A5"/>
    <w:rsid w:val="00DE12CA"/>
    <w:rsid w:val="00DE38A8"/>
    <w:rsid w:val="00DE5312"/>
    <w:rsid w:val="00DE6E43"/>
    <w:rsid w:val="00E02B30"/>
    <w:rsid w:val="00E06FEA"/>
    <w:rsid w:val="00E16B4D"/>
    <w:rsid w:val="00E170B8"/>
    <w:rsid w:val="00E359DB"/>
    <w:rsid w:val="00E37D0A"/>
    <w:rsid w:val="00E5272F"/>
    <w:rsid w:val="00E60E8F"/>
    <w:rsid w:val="00E812B1"/>
    <w:rsid w:val="00E91F5B"/>
    <w:rsid w:val="00E9491C"/>
    <w:rsid w:val="00EB1580"/>
    <w:rsid w:val="00EB6D09"/>
    <w:rsid w:val="00EC134D"/>
    <w:rsid w:val="00EC266E"/>
    <w:rsid w:val="00ED1315"/>
    <w:rsid w:val="00ED45D6"/>
    <w:rsid w:val="00EE63F9"/>
    <w:rsid w:val="00EE6C13"/>
    <w:rsid w:val="00F11163"/>
    <w:rsid w:val="00F15750"/>
    <w:rsid w:val="00F41A66"/>
    <w:rsid w:val="00F477FE"/>
    <w:rsid w:val="00F50343"/>
    <w:rsid w:val="00F67B24"/>
    <w:rsid w:val="00F8715E"/>
    <w:rsid w:val="00FA4506"/>
    <w:rsid w:val="00FB198F"/>
    <w:rsid w:val="00FD6802"/>
    <w:rsid w:val="00FF59C3"/>
    <w:rsid w:val="013352FB"/>
    <w:rsid w:val="023425CE"/>
    <w:rsid w:val="02A51591"/>
    <w:rsid w:val="03196F07"/>
    <w:rsid w:val="032967B0"/>
    <w:rsid w:val="047362A7"/>
    <w:rsid w:val="04C9495C"/>
    <w:rsid w:val="0504275F"/>
    <w:rsid w:val="05E11832"/>
    <w:rsid w:val="06400338"/>
    <w:rsid w:val="066A4DD8"/>
    <w:rsid w:val="06BF035C"/>
    <w:rsid w:val="07A6282B"/>
    <w:rsid w:val="086504F8"/>
    <w:rsid w:val="086623D8"/>
    <w:rsid w:val="08A90156"/>
    <w:rsid w:val="08B06945"/>
    <w:rsid w:val="091510FC"/>
    <w:rsid w:val="097F1130"/>
    <w:rsid w:val="098958DF"/>
    <w:rsid w:val="0A122B2A"/>
    <w:rsid w:val="0A410AF1"/>
    <w:rsid w:val="0C8C196B"/>
    <w:rsid w:val="0CA60717"/>
    <w:rsid w:val="0CB82852"/>
    <w:rsid w:val="0CDE6ACB"/>
    <w:rsid w:val="0D3112F1"/>
    <w:rsid w:val="0E257D55"/>
    <w:rsid w:val="0E8D06FC"/>
    <w:rsid w:val="0E960DF1"/>
    <w:rsid w:val="0E96215D"/>
    <w:rsid w:val="0EB86127"/>
    <w:rsid w:val="0ECF0DC1"/>
    <w:rsid w:val="0ECF2B6F"/>
    <w:rsid w:val="0F233876"/>
    <w:rsid w:val="0F711C04"/>
    <w:rsid w:val="0FF478B4"/>
    <w:rsid w:val="113B0990"/>
    <w:rsid w:val="11B85B3D"/>
    <w:rsid w:val="14914205"/>
    <w:rsid w:val="1520205C"/>
    <w:rsid w:val="15961026"/>
    <w:rsid w:val="17AE3C6A"/>
    <w:rsid w:val="18600E17"/>
    <w:rsid w:val="189412B5"/>
    <w:rsid w:val="19703F5A"/>
    <w:rsid w:val="1AD05CA5"/>
    <w:rsid w:val="1B6034CD"/>
    <w:rsid w:val="1BB27C9B"/>
    <w:rsid w:val="1CAE2016"/>
    <w:rsid w:val="1CB555AA"/>
    <w:rsid w:val="1CB82E95"/>
    <w:rsid w:val="1D35617D"/>
    <w:rsid w:val="1E5919A6"/>
    <w:rsid w:val="1EBD3C6C"/>
    <w:rsid w:val="20F23B98"/>
    <w:rsid w:val="219B0EE6"/>
    <w:rsid w:val="21EC65DE"/>
    <w:rsid w:val="22551544"/>
    <w:rsid w:val="22C4742E"/>
    <w:rsid w:val="23224442"/>
    <w:rsid w:val="238E7649"/>
    <w:rsid w:val="23CF684B"/>
    <w:rsid w:val="24376D95"/>
    <w:rsid w:val="243A0844"/>
    <w:rsid w:val="24A51821"/>
    <w:rsid w:val="24CD14A7"/>
    <w:rsid w:val="24D541BA"/>
    <w:rsid w:val="255F65A3"/>
    <w:rsid w:val="25B47C8A"/>
    <w:rsid w:val="26497A56"/>
    <w:rsid w:val="27145532"/>
    <w:rsid w:val="27FA0939"/>
    <w:rsid w:val="293F1BC2"/>
    <w:rsid w:val="29A924E3"/>
    <w:rsid w:val="2A510484"/>
    <w:rsid w:val="2A56543D"/>
    <w:rsid w:val="2ACA2711"/>
    <w:rsid w:val="2AE15CAC"/>
    <w:rsid w:val="2B457FE9"/>
    <w:rsid w:val="2C941CFB"/>
    <w:rsid w:val="2D297497"/>
    <w:rsid w:val="2DB16B88"/>
    <w:rsid w:val="2DE93AFA"/>
    <w:rsid w:val="2E093F23"/>
    <w:rsid w:val="2E136259"/>
    <w:rsid w:val="2E2238E0"/>
    <w:rsid w:val="2EEF683F"/>
    <w:rsid w:val="2F3740ED"/>
    <w:rsid w:val="310E0577"/>
    <w:rsid w:val="3130431A"/>
    <w:rsid w:val="32447A5D"/>
    <w:rsid w:val="32A37D67"/>
    <w:rsid w:val="3367044D"/>
    <w:rsid w:val="348D081B"/>
    <w:rsid w:val="34A866F4"/>
    <w:rsid w:val="36162CAE"/>
    <w:rsid w:val="36284C5C"/>
    <w:rsid w:val="36C033A2"/>
    <w:rsid w:val="37311545"/>
    <w:rsid w:val="37A45CBB"/>
    <w:rsid w:val="37F21BD8"/>
    <w:rsid w:val="392A23C5"/>
    <w:rsid w:val="396D2E8A"/>
    <w:rsid w:val="397B3109"/>
    <w:rsid w:val="39A14F85"/>
    <w:rsid w:val="3A862BE1"/>
    <w:rsid w:val="3B6C4A43"/>
    <w:rsid w:val="3C08177B"/>
    <w:rsid w:val="3C5A67A3"/>
    <w:rsid w:val="3CCA47F2"/>
    <w:rsid w:val="3D081A85"/>
    <w:rsid w:val="3DAF3A39"/>
    <w:rsid w:val="3EB576C0"/>
    <w:rsid w:val="3FB5467E"/>
    <w:rsid w:val="433B1FA6"/>
    <w:rsid w:val="444C2AC0"/>
    <w:rsid w:val="44BB03C5"/>
    <w:rsid w:val="44E31DED"/>
    <w:rsid w:val="44E83DC6"/>
    <w:rsid w:val="45071882"/>
    <w:rsid w:val="45571DB1"/>
    <w:rsid w:val="45FB5A1D"/>
    <w:rsid w:val="47556A93"/>
    <w:rsid w:val="47AB015B"/>
    <w:rsid w:val="47F04FE7"/>
    <w:rsid w:val="47FC4AB9"/>
    <w:rsid w:val="49314D08"/>
    <w:rsid w:val="49641B2B"/>
    <w:rsid w:val="496E46E1"/>
    <w:rsid w:val="49A92B26"/>
    <w:rsid w:val="4A211CD1"/>
    <w:rsid w:val="4B182BCD"/>
    <w:rsid w:val="4B1F6369"/>
    <w:rsid w:val="4B700C5B"/>
    <w:rsid w:val="4BFA4D0F"/>
    <w:rsid w:val="4CF25373"/>
    <w:rsid w:val="4D7350FC"/>
    <w:rsid w:val="4DA4699A"/>
    <w:rsid w:val="4E47003D"/>
    <w:rsid w:val="4F217BD4"/>
    <w:rsid w:val="50164349"/>
    <w:rsid w:val="51BA678C"/>
    <w:rsid w:val="544E58B1"/>
    <w:rsid w:val="554A024F"/>
    <w:rsid w:val="559B3911"/>
    <w:rsid w:val="56E878F7"/>
    <w:rsid w:val="57030586"/>
    <w:rsid w:val="5813604F"/>
    <w:rsid w:val="581C25CF"/>
    <w:rsid w:val="583520C2"/>
    <w:rsid w:val="58825B29"/>
    <w:rsid w:val="59542550"/>
    <w:rsid w:val="5A8C7094"/>
    <w:rsid w:val="5B4377F2"/>
    <w:rsid w:val="5E79352B"/>
    <w:rsid w:val="5E820E9A"/>
    <w:rsid w:val="5E9F7435"/>
    <w:rsid w:val="5EC62C45"/>
    <w:rsid w:val="5F2B347F"/>
    <w:rsid w:val="5FE04D58"/>
    <w:rsid w:val="5FEB2206"/>
    <w:rsid w:val="60237BF2"/>
    <w:rsid w:val="60822FE1"/>
    <w:rsid w:val="60C06E62"/>
    <w:rsid w:val="60F5158E"/>
    <w:rsid w:val="61D01EAF"/>
    <w:rsid w:val="61DF3FED"/>
    <w:rsid w:val="62353C0D"/>
    <w:rsid w:val="62544DDE"/>
    <w:rsid w:val="625E13B5"/>
    <w:rsid w:val="644E6B0C"/>
    <w:rsid w:val="64AA2690"/>
    <w:rsid w:val="65222375"/>
    <w:rsid w:val="65AF4EBD"/>
    <w:rsid w:val="67A86C3B"/>
    <w:rsid w:val="67BB4BB4"/>
    <w:rsid w:val="67C074E7"/>
    <w:rsid w:val="687E3C9C"/>
    <w:rsid w:val="698F0FD3"/>
    <w:rsid w:val="6A0F5231"/>
    <w:rsid w:val="6A484E25"/>
    <w:rsid w:val="6A495F62"/>
    <w:rsid w:val="6A9F256B"/>
    <w:rsid w:val="6AF01018"/>
    <w:rsid w:val="6C1F5711"/>
    <w:rsid w:val="6C6B43DD"/>
    <w:rsid w:val="6D162FB8"/>
    <w:rsid w:val="6EB151F5"/>
    <w:rsid w:val="6F2F65B3"/>
    <w:rsid w:val="6FCC3E02"/>
    <w:rsid w:val="6FCC5BB0"/>
    <w:rsid w:val="70310FA8"/>
    <w:rsid w:val="71181D08"/>
    <w:rsid w:val="71CE2276"/>
    <w:rsid w:val="729A1756"/>
    <w:rsid w:val="72AC4DA7"/>
    <w:rsid w:val="749208BD"/>
    <w:rsid w:val="753D2C2F"/>
    <w:rsid w:val="77057BFA"/>
    <w:rsid w:val="77684AFA"/>
    <w:rsid w:val="78D63265"/>
    <w:rsid w:val="78E51A91"/>
    <w:rsid w:val="790D2171"/>
    <w:rsid w:val="79232FCD"/>
    <w:rsid w:val="796C3F60"/>
    <w:rsid w:val="79BD656A"/>
    <w:rsid w:val="7A4A0742"/>
    <w:rsid w:val="7AD3663F"/>
    <w:rsid w:val="7BE75394"/>
    <w:rsid w:val="7D2068D6"/>
    <w:rsid w:val="7DE65F06"/>
    <w:rsid w:val="7DF25A2E"/>
    <w:rsid w:val="7EDC58F5"/>
    <w:rsid w:val="7F27002A"/>
    <w:rsid w:val="7F4219EB"/>
    <w:rsid w:val="7F945FBF"/>
    <w:rsid w:val="7F9E186F"/>
    <w:rsid w:val="7FAD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脚 字符"/>
    <w:link w:val="3"/>
    <w:autoRedefine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406</Words>
  <Characters>476</Characters>
  <Lines>5</Lines>
  <Paragraphs>1</Paragraphs>
  <TotalTime>14</TotalTime>
  <ScaleCrop>false</ScaleCrop>
  <LinksUpToDate>false</LinksUpToDate>
  <CharactersWithSpaces>605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2016-10-13T03:26:00Z</dcterms:created>
  <dc:creator>AutoBVT</dc:creator>
  <cp:lastModifiedBy>程</cp:lastModifiedBy>
  <cp:lastPrinted>2018-07-07T00:50:00Z</cp:lastPrinted>
  <dcterms:modified xsi:type="dcterms:W3CDTF">2026-09-09T00:22:58Z</dcterms:modified>
  <dc:title>欢迎参加2017锂电及关键原材料采配会/技术交流会，参会代表请填写下表回传，并在5个工作日内打款至以下账户</dc:title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C4F54A3FBCD4441CB26F4C0C64E3127B_13</vt:lpwstr>
  </property>
  <property fmtid="{D5CDD505-2E9C-101B-9397-08002B2CF9AE}" pid="4" name="KSOTemplateDocerSaveRecord">
    <vt:lpwstr>eyJoZGlkIjoiM2IxMGU4Zjk5N2I3ZWM0MDI1MzgzN2ZlYTY5N2U2MzAiLCJ1c2VySWQiOiIzNjc5ODU1OTAifQ==</vt:lpwstr>
  </property>
</Properties>
</file>