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64ED3">
      <w:pPr>
        <w:rPr>
          <w:rFonts w:ascii="黑体" w:hAnsi="宋体" w:eastAsia="黑体" w:cs="宋体"/>
          <w:kern w:val="0"/>
          <w:sz w:val="20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20"/>
        </w:rPr>
        <w:t>欢迎参加</w:t>
      </w:r>
      <w:r>
        <w:rPr>
          <w:rFonts w:hint="eastAsia" w:ascii="黑体" w:hAnsi="宋体" w:eastAsia="黑体" w:cs="宋体"/>
          <w:b/>
          <w:bCs/>
          <w:color w:val="FF0000"/>
          <w:kern w:val="0"/>
          <w:sz w:val="20"/>
        </w:rPr>
        <w:t>2026全国半导体用碳材料技术创新与发展论坛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，</w:t>
      </w:r>
      <w:r>
        <w:rPr>
          <w:rFonts w:hint="eastAsia" w:ascii="黑体" w:hAnsi="宋体" w:eastAsia="黑体" w:cs="宋体"/>
          <w:kern w:val="0"/>
          <w:sz w:val="20"/>
        </w:rPr>
        <w:t>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202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6</w:t>
      </w:r>
      <w:r>
        <w:rPr>
          <w:rFonts w:hint="eastAsia" w:ascii="黑体" w:hAnsi="宋体" w:eastAsia="黑体" w:cs="宋体"/>
          <w:b/>
          <w:bCs/>
          <w:kern w:val="0"/>
          <w:sz w:val="20"/>
        </w:rPr>
        <w:t>年</w:t>
      </w:r>
      <w:r>
        <w:rPr>
          <w:rFonts w:hint="eastAsia" w:ascii="黑体" w:hAnsi="宋体" w:eastAsia="黑体" w:cs="宋体"/>
          <w:b/>
          <w:bCs/>
          <w:kern w:val="0"/>
          <w:sz w:val="20"/>
          <w:lang w:val="en-US" w:eastAsia="zh-CN"/>
        </w:rPr>
        <w:t>10月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 w14:paraId="6F8D07B3">
      <w:pPr>
        <w:rPr>
          <w:rFonts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 w14:paraId="6106EBFF">
      <w:pPr>
        <w:rPr>
          <w:rFonts w:hint="default" w:ascii="黑体" w:hAnsi="宋体" w:eastAsia="黑体" w:cs="宋体"/>
          <w:kern w:val="0"/>
          <w:sz w:val="20"/>
          <w:lang w:val="en-US" w:eastAsia="zh-CN"/>
        </w:rPr>
      </w:pPr>
      <w:r>
        <w:rPr>
          <w:rFonts w:hint="eastAsia" w:ascii="黑体" w:hAnsi="宋体" w:eastAsia="黑体" w:cs="宋体"/>
          <w:kern w:val="0"/>
          <w:sz w:val="20"/>
        </w:rPr>
        <w:t>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00元/人；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5月1日前报名</w:t>
      </w:r>
      <w:r>
        <w:rPr>
          <w:rFonts w:hint="eastAsia" w:ascii="黑体" w:hAnsi="宋体" w:eastAsia="黑体" w:cs="宋体"/>
          <w:color w:val="FF0000"/>
          <w:kern w:val="0"/>
          <w:sz w:val="20"/>
          <w:lang w:val="en-US" w:eastAsia="zh-CN"/>
        </w:rPr>
        <w:t>1500/人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。</w:t>
      </w:r>
    </w:p>
    <w:p w14:paraId="757B0420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（付款后开具增值税普通发票）</w:t>
      </w:r>
    </w:p>
    <w:p w14:paraId="630B92C7"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 w14:paraId="3CFEB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0055715A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  <w:shd w:val="clear" w:color="auto" w:fill="auto"/>
          </w:tcPr>
          <w:p w14:paraId="0E9805A1">
            <w:pPr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山东中粉网信息技术有限公司</w:t>
            </w:r>
            <w:r>
              <w:rPr>
                <w:rFonts w:ascii="黑体" w:hAnsi="宋体" w:eastAsia="黑体"/>
                <w:sz w:val="24"/>
                <w:szCs w:val="24"/>
              </w:rPr>
              <w:t xml:space="preserve"> </w:t>
            </w:r>
          </w:p>
        </w:tc>
      </w:tr>
      <w:tr w14:paraId="232F2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 w14:paraId="45CE6A8C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  <w:shd w:val="clear" w:color="auto" w:fill="auto"/>
          </w:tcPr>
          <w:p w14:paraId="0C4A1A5F">
            <w:pPr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中国建设银行股份有限公司临沂沂州支行</w:t>
            </w:r>
          </w:p>
        </w:tc>
      </w:tr>
      <w:tr w14:paraId="085E0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 w14:paraId="55B8E782"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  <w:shd w:val="clear" w:color="auto" w:fill="auto"/>
          </w:tcPr>
          <w:p w14:paraId="43A82702">
            <w:pPr>
              <w:widowControl/>
              <w:jc w:val="left"/>
              <w:rPr>
                <w:rFonts w:ascii="黑体" w:hAnsi="宋体" w:eastAsia="黑体"/>
                <w:sz w:val="24"/>
                <w:szCs w:val="24"/>
              </w:rPr>
            </w:pPr>
            <w:r>
              <w:rPr>
                <w:rFonts w:hint="eastAsia" w:ascii="黑体" w:hAnsi="宋体" w:eastAsia="黑体"/>
                <w:sz w:val="24"/>
                <w:szCs w:val="24"/>
              </w:rPr>
              <w:t>37050182640100001790</w:t>
            </w:r>
          </w:p>
        </w:tc>
      </w:tr>
    </w:tbl>
    <w:p w14:paraId="46001C9A"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 w14:paraId="0145C3D7"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433"/>
        <w:gridCol w:w="410"/>
        <w:gridCol w:w="1541"/>
        <w:gridCol w:w="443"/>
        <w:gridCol w:w="2320"/>
      </w:tblGrid>
      <w:tr w14:paraId="7B0D5A69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AEFD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56569">
            <w:pPr>
              <w:rPr>
                <w:rFonts w:ascii="Microsoft JhengHei" w:hAnsi="Microsoft JhengHei" w:eastAsia="Microsoft JhengHei"/>
                <w:color w:val="000000"/>
                <w:szCs w:val="21"/>
              </w:rPr>
            </w:pPr>
          </w:p>
        </w:tc>
      </w:tr>
      <w:tr w14:paraId="3502AC7F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5FA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8C7E1">
            <w:pPr>
              <w:rPr>
                <w:rFonts w:hint="eastAsia" w:ascii="黑体" w:hAnsi="宋体" w:eastAsiaTheme="minorEastAsia"/>
                <w:color w:val="000000"/>
                <w:szCs w:val="21"/>
              </w:rPr>
            </w:pPr>
          </w:p>
        </w:tc>
      </w:tr>
      <w:tr w14:paraId="35C41E54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08C2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F2009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听会</w:t>
            </w:r>
          </w:p>
          <w:p w14:paraId="68F588AD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6E083ED6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29A93D61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 w14:paraId="3B77FCAA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BA14A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9E5E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1C4CD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DB0BE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1D9CF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 w14:paraId="6E9441D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98D0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3F01F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F01E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59409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EE27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A585920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1AA59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E6874">
            <w:pPr>
              <w:rPr>
                <w:rFonts w:hint="eastAsia"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C33A9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67F48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3BA30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03A46882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BACB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9206E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C6814">
            <w:pPr>
              <w:rPr>
                <w:rFonts w:hint="eastAsia" w:ascii="黑体" w:hAnsi="宋体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DB54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A0411"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 w14:paraId="2E8CD0DE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7B011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会务费用总额</w:t>
            </w:r>
          </w:p>
          <w:p w14:paraId="382F097D"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（不含住宿）</w:t>
            </w:r>
          </w:p>
        </w:tc>
        <w:tc>
          <w:tcPr>
            <w:tcW w:w="411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9FD11">
            <w:pPr>
              <w:ind w:firstLine="480" w:firstLineChars="2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BDD40"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¥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.00</w:t>
            </w:r>
          </w:p>
        </w:tc>
      </w:tr>
      <w:tr w14:paraId="24A77DDB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2742C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 w14:paraId="03856CA3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（报到当天自行办理入住，住宿自费）</w:t>
            </w:r>
          </w:p>
        </w:tc>
        <w:tc>
          <w:tcPr>
            <w:tcW w:w="25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36A95">
            <w:pPr>
              <w:ind w:left="1470" w:hanging="1470" w:hangingChars="70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是否预定住宿：</w:t>
            </w:r>
          </w:p>
          <w:p w14:paraId="6E14E0B5">
            <w:pPr>
              <w:ind w:left="1680" w:leftChars="100" w:hanging="1470" w:hangingChars="700"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是       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BB69F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住宿标准：</w:t>
            </w:r>
          </w:p>
          <w:p w14:paraId="7E80074F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□大床、元/晚，（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含双早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 w14:paraId="7375260F"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□标间、元/晚，（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含双早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</w:tr>
      <w:tr w14:paraId="4F9DB2D7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9C67B"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27A57">
            <w:pPr>
              <w:rPr>
                <w:rFonts w:hint="default" w:eastAsia="黑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</w:t>
            </w:r>
          </w:p>
          <w:p w14:paraId="79187879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 w14:paraId="3A23DC0F"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□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10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日（全天会议）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877DD">
            <w:pPr>
              <w:widowControl/>
              <w:jc w:val="left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</w:t>
            </w:r>
          </w:p>
        </w:tc>
      </w:tr>
      <w:tr w14:paraId="56BB53D5"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31BD3"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ascii="Helvetica" w:hAnsi="Helvetica" w:eastAsia="Helvetica" w:cs="Helvetica"/>
                <w:color w:val="000000"/>
                <w:sz w:val="24"/>
                <w:szCs w:val="24"/>
                <w:shd w:val="clear" w:color="auto" w:fill="FFFFFF"/>
              </w:rPr>
              <w:t>duanwanwan@cnpowder.com</w:t>
            </w:r>
          </w:p>
          <w:p w14:paraId="3ACBB360">
            <w:pPr>
              <w:widowControl/>
              <w:ind w:firstLine="211" w:firstLineChars="100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联系人：段湾湾</w:t>
            </w:r>
          </w:p>
          <w:p w14:paraId="016C4596">
            <w:pPr>
              <w:widowControl/>
              <w:ind w:firstLine="211" w:firstLineChars="100"/>
              <w:rPr>
                <w:rFonts w:hint="default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联系方式：13810445572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/18610662668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DDD7D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 w14:paraId="7C89F305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265CF3C6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 w14:paraId="05AE893A"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 w14:paraId="4F3F2E09"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KSOF7FC4CF2A">
    <w:panose1 w:val="020B0604020202020204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3MzFkOGYyOWFhNTMyMzI2NGY0NzQ4OTQzMmQ4ZDI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A5290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0501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23425CE"/>
    <w:rsid w:val="02AE00E6"/>
    <w:rsid w:val="032967B0"/>
    <w:rsid w:val="047362A7"/>
    <w:rsid w:val="04C9495C"/>
    <w:rsid w:val="06400338"/>
    <w:rsid w:val="066A4DD8"/>
    <w:rsid w:val="06BF035C"/>
    <w:rsid w:val="07A6282B"/>
    <w:rsid w:val="086623D8"/>
    <w:rsid w:val="08B06945"/>
    <w:rsid w:val="091510FC"/>
    <w:rsid w:val="097F1130"/>
    <w:rsid w:val="098958DF"/>
    <w:rsid w:val="0A122B2A"/>
    <w:rsid w:val="0C8C196B"/>
    <w:rsid w:val="0CB82852"/>
    <w:rsid w:val="0D3112F1"/>
    <w:rsid w:val="0E257D55"/>
    <w:rsid w:val="0E960DF1"/>
    <w:rsid w:val="0EB86127"/>
    <w:rsid w:val="0ECF0DC1"/>
    <w:rsid w:val="0F233876"/>
    <w:rsid w:val="0F711C04"/>
    <w:rsid w:val="113B0990"/>
    <w:rsid w:val="14914205"/>
    <w:rsid w:val="17AE3C6A"/>
    <w:rsid w:val="18600E17"/>
    <w:rsid w:val="189412B5"/>
    <w:rsid w:val="1A3F597B"/>
    <w:rsid w:val="1BB27C9B"/>
    <w:rsid w:val="1CB555AA"/>
    <w:rsid w:val="1D35617D"/>
    <w:rsid w:val="1E5919A6"/>
    <w:rsid w:val="20F23B98"/>
    <w:rsid w:val="219B0EE6"/>
    <w:rsid w:val="21EC65DE"/>
    <w:rsid w:val="22551544"/>
    <w:rsid w:val="22C4742E"/>
    <w:rsid w:val="243A0844"/>
    <w:rsid w:val="24A51821"/>
    <w:rsid w:val="255F65A3"/>
    <w:rsid w:val="25B47C8A"/>
    <w:rsid w:val="26497A56"/>
    <w:rsid w:val="27145532"/>
    <w:rsid w:val="2DE93AFA"/>
    <w:rsid w:val="2E136259"/>
    <w:rsid w:val="2E2238E0"/>
    <w:rsid w:val="3130431A"/>
    <w:rsid w:val="317C6FAB"/>
    <w:rsid w:val="348D081B"/>
    <w:rsid w:val="34A866F4"/>
    <w:rsid w:val="36284C5C"/>
    <w:rsid w:val="36C033A2"/>
    <w:rsid w:val="37311545"/>
    <w:rsid w:val="37A45CBB"/>
    <w:rsid w:val="37F21BD8"/>
    <w:rsid w:val="3A862BE1"/>
    <w:rsid w:val="3BE83C3F"/>
    <w:rsid w:val="3C5A67A3"/>
    <w:rsid w:val="3D081A85"/>
    <w:rsid w:val="40706C2E"/>
    <w:rsid w:val="40950C42"/>
    <w:rsid w:val="44BB03C5"/>
    <w:rsid w:val="44E83DC6"/>
    <w:rsid w:val="47556A93"/>
    <w:rsid w:val="47AB015B"/>
    <w:rsid w:val="47F04FE7"/>
    <w:rsid w:val="482D1FA8"/>
    <w:rsid w:val="484B48D1"/>
    <w:rsid w:val="49314D08"/>
    <w:rsid w:val="49A92B26"/>
    <w:rsid w:val="4A211CD1"/>
    <w:rsid w:val="4B1F6369"/>
    <w:rsid w:val="4B700C5B"/>
    <w:rsid w:val="4B95719E"/>
    <w:rsid w:val="4CF25373"/>
    <w:rsid w:val="4D7350FC"/>
    <w:rsid w:val="4E2352A6"/>
    <w:rsid w:val="4F217BD4"/>
    <w:rsid w:val="53577C00"/>
    <w:rsid w:val="54A40E5D"/>
    <w:rsid w:val="559B3911"/>
    <w:rsid w:val="559B5AD4"/>
    <w:rsid w:val="5813604F"/>
    <w:rsid w:val="581C25CF"/>
    <w:rsid w:val="583520C2"/>
    <w:rsid w:val="5A8C7094"/>
    <w:rsid w:val="5E820E9A"/>
    <w:rsid w:val="5EC62C45"/>
    <w:rsid w:val="5F2B347F"/>
    <w:rsid w:val="60822FE1"/>
    <w:rsid w:val="60C06E62"/>
    <w:rsid w:val="62544DDE"/>
    <w:rsid w:val="644E6B0C"/>
    <w:rsid w:val="6468651B"/>
    <w:rsid w:val="65222375"/>
    <w:rsid w:val="65740769"/>
    <w:rsid w:val="65796473"/>
    <w:rsid w:val="66B84241"/>
    <w:rsid w:val="67A86C3B"/>
    <w:rsid w:val="67C074E7"/>
    <w:rsid w:val="687E3C9C"/>
    <w:rsid w:val="698F0FD3"/>
    <w:rsid w:val="6A0F5231"/>
    <w:rsid w:val="6A484E25"/>
    <w:rsid w:val="6B23636C"/>
    <w:rsid w:val="6E4D6CDA"/>
    <w:rsid w:val="6EB151F5"/>
    <w:rsid w:val="6FCC3E02"/>
    <w:rsid w:val="70427E8C"/>
    <w:rsid w:val="71181D08"/>
    <w:rsid w:val="753D2C2F"/>
    <w:rsid w:val="77684AFA"/>
    <w:rsid w:val="78D63265"/>
    <w:rsid w:val="79232FCD"/>
    <w:rsid w:val="7A4A0742"/>
    <w:rsid w:val="7B910C75"/>
    <w:rsid w:val="7BE75394"/>
    <w:rsid w:val="7D1666BD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autoRedefine/>
    <w:unhideWhenUsed/>
    <w:qFormat/>
    <w:uiPriority w:val="99"/>
    <w:rPr>
      <w:color w:val="0000FF"/>
      <w:u w:val="single"/>
    </w:rPr>
  </w:style>
  <w:style w:type="character" w:customStyle="1" w:styleId="7">
    <w:name w:val="頁尾 字元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頁首 字元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441</Words>
  <Characters>525</Characters>
  <Lines>6</Lines>
  <Paragraphs>1</Paragraphs>
  <TotalTime>17</TotalTime>
  <ScaleCrop>false</ScaleCrop>
  <LinksUpToDate>false</LinksUpToDate>
  <CharactersWithSpaces>652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2025-08-15T07:31:00Z</dcterms:created>
  <dc:creator>AutoBVT</dc:creator>
  <cp:lastModifiedBy>WPS_1696990214</cp:lastModifiedBy>
  <cp:lastPrinted>2018-07-07T00:50:00Z</cp:lastPrinted>
  <dcterms:modified xsi:type="dcterms:W3CDTF">2026-04-18T01:00:10Z</dcterms:modified>
  <dc:title>欢迎参加2017锂电及关键原材料采配会/技术交流会，参会代表请填写下表回传，并在5个工作日内打款至以下账户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7B39A21D60AF457294988889E3E87727_13</vt:lpwstr>
  </property>
  <property fmtid="{D5CDD505-2E9C-101B-9397-08002B2CF9AE}" pid="4" name="KSOTemplateDocerSaveRecord">
    <vt:lpwstr>eyJoZGlkIjoiNGY3MzFkOGYyOWFhNTMyMzI2NGY0NzQ4OTQzMmQ4ZDIiLCJ1c2VySWQiOiIxNjk4MDQzNzE0In0=</vt:lpwstr>
  </property>
</Properties>
</file>